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A2BE" w14:textId="5C15D015" w:rsidR="00DC48B0" w:rsidRDefault="00DC48B0" w:rsidP="00DC48B0">
      <w:pPr>
        <w:shd w:val="clear" w:color="auto" w:fill="FFFFFF"/>
        <w:spacing w:line="315" w:lineRule="atLeas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введении новых Правил Противопожарного режима в РФ</w:t>
      </w:r>
    </w:p>
    <w:p w14:paraId="4BDC9CBB" w14:textId="6975895F" w:rsidR="00DC48B0" w:rsidRDefault="00DC48B0" w:rsidP="00DC48B0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</w:p>
    <w:p w14:paraId="5D2400BD" w14:textId="3DB3C563" w:rsidR="00DC48B0" w:rsidRPr="00DC48B0" w:rsidRDefault="00DC48B0" w:rsidP="00DC48B0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DC48B0">
        <w:rPr>
          <w:sz w:val="28"/>
          <w:szCs w:val="28"/>
        </w:rPr>
        <w:t>С 01.01.2021 в соответствии с постановлением Правительства РФ от 16.09.2020 № 1479 вводятся новые правила Противопожарного режима в РФ</w:t>
      </w:r>
      <w:r w:rsidR="0082460B">
        <w:rPr>
          <w:sz w:val="28"/>
          <w:szCs w:val="28"/>
        </w:rPr>
        <w:t xml:space="preserve"> (далее-Правила)</w:t>
      </w:r>
      <w:bookmarkStart w:id="0" w:name="_GoBack"/>
      <w:bookmarkEnd w:id="0"/>
      <w:r w:rsidRPr="00DC48B0">
        <w:rPr>
          <w:sz w:val="28"/>
          <w:szCs w:val="28"/>
        </w:rPr>
        <w:t>.</w:t>
      </w:r>
    </w:p>
    <w:p w14:paraId="7B916AFA" w14:textId="3EB63CB4" w:rsidR="00DC48B0" w:rsidRPr="00DC48B0" w:rsidRDefault="00DC48B0" w:rsidP="00DC48B0">
      <w:pPr>
        <w:ind w:firstLine="709"/>
        <w:jc w:val="both"/>
        <w:rPr>
          <w:rFonts w:ascii="Verdana" w:hAnsi="Verdana"/>
          <w:sz w:val="28"/>
          <w:szCs w:val="21"/>
        </w:rPr>
      </w:pPr>
      <w:r w:rsidRPr="00DC48B0">
        <w:rPr>
          <w:sz w:val="28"/>
          <w:szCs w:val="28"/>
        </w:rPr>
        <w:t xml:space="preserve">Согласно данному документу, определяются </w:t>
      </w:r>
      <w:r w:rsidRPr="00DC48B0">
        <w:rPr>
          <w:sz w:val="28"/>
        </w:rPr>
        <w:t>требования пожарной безопасности</w:t>
      </w:r>
      <w:r w:rsidRPr="00DC48B0">
        <w:rPr>
          <w:sz w:val="28"/>
        </w:rPr>
        <w:t xml:space="preserve"> к </w:t>
      </w:r>
      <w:r w:rsidRPr="00DC48B0">
        <w:rPr>
          <w:sz w:val="28"/>
        </w:rPr>
        <w:t>поведени</w:t>
      </w:r>
      <w:r w:rsidRPr="00DC48B0">
        <w:rPr>
          <w:sz w:val="28"/>
        </w:rPr>
        <w:t>ю</w:t>
      </w:r>
      <w:r w:rsidRPr="00DC48B0">
        <w:rPr>
          <w:sz w:val="28"/>
        </w:rPr>
        <w:t xml:space="preserve"> людей</w:t>
      </w:r>
      <w:r w:rsidRPr="00DC48B0">
        <w:rPr>
          <w:sz w:val="28"/>
        </w:rPr>
        <w:t xml:space="preserve"> при обнаружении пожара</w:t>
      </w:r>
      <w:r w:rsidRPr="00DC48B0">
        <w:rPr>
          <w:sz w:val="28"/>
        </w:rPr>
        <w:t xml:space="preserve">, организации производства </w:t>
      </w:r>
      <w:proofErr w:type="gramStart"/>
      <w:r w:rsidRPr="00DC48B0">
        <w:rPr>
          <w:sz w:val="28"/>
        </w:rPr>
        <w:t>и  содержания</w:t>
      </w:r>
      <w:proofErr w:type="gramEnd"/>
      <w:r w:rsidRPr="00DC48B0">
        <w:rPr>
          <w:sz w:val="28"/>
        </w:rPr>
        <w:t xml:space="preserve"> территорий, зданий, сооружений, помещений организаций и других объектов защиты </w:t>
      </w:r>
      <w:r w:rsidRPr="00DC48B0">
        <w:rPr>
          <w:sz w:val="28"/>
        </w:rPr>
        <w:t xml:space="preserve">для </w:t>
      </w:r>
      <w:r w:rsidRPr="00DC48B0">
        <w:rPr>
          <w:sz w:val="28"/>
        </w:rPr>
        <w:t>обеспечения пожарной безопасности.</w:t>
      </w:r>
    </w:p>
    <w:p w14:paraId="18F93AF4" w14:textId="325A2317" w:rsidR="00DC48B0" w:rsidRPr="00DC48B0" w:rsidRDefault="0082460B" w:rsidP="00DC48B0">
      <w:pPr>
        <w:ind w:firstLine="709"/>
        <w:jc w:val="both"/>
        <w:rPr>
          <w:rFonts w:ascii="Verdana" w:hAnsi="Verdana"/>
          <w:sz w:val="28"/>
          <w:szCs w:val="21"/>
        </w:rPr>
      </w:pPr>
      <w:r>
        <w:rPr>
          <w:sz w:val="28"/>
        </w:rPr>
        <w:t xml:space="preserve">В соответствии с данными Правилами, </w:t>
      </w:r>
      <w:r w:rsidR="00DC48B0">
        <w:rPr>
          <w:sz w:val="28"/>
        </w:rPr>
        <w:t>з</w:t>
      </w:r>
      <w:r w:rsidR="00DC48B0" w:rsidRPr="00DC48B0">
        <w:rPr>
          <w:sz w:val="28"/>
        </w:rPr>
        <w:t>апрещается курение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и горючих жидкостей и горючих газов, объектов производства всех видов взрывчатых веществ,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Федерации.</w:t>
      </w:r>
    </w:p>
    <w:p w14:paraId="2C5774B0" w14:textId="2B613F31" w:rsidR="00DC48B0" w:rsidRPr="00DC48B0" w:rsidRDefault="00DC48B0" w:rsidP="00DC48B0">
      <w:pPr>
        <w:ind w:firstLine="709"/>
        <w:jc w:val="both"/>
        <w:rPr>
          <w:sz w:val="28"/>
          <w:szCs w:val="28"/>
        </w:rPr>
      </w:pPr>
      <w:r w:rsidRPr="00DC48B0">
        <w:rPr>
          <w:sz w:val="28"/>
        </w:rPr>
        <w:t xml:space="preserve">Руководитель организации обеспечивает размещение на объектах защиты знаков пожарной безопасности "Курение и пользование открытым </w:t>
      </w:r>
      <w:r w:rsidRPr="00DC48B0">
        <w:rPr>
          <w:sz w:val="28"/>
          <w:szCs w:val="28"/>
        </w:rPr>
        <w:t>огнем запрещено".</w:t>
      </w:r>
    </w:p>
    <w:p w14:paraId="4800E302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На объектах защиты запрещается:</w:t>
      </w:r>
    </w:p>
    <w:p w14:paraId="6511A761" w14:textId="46BB5449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 xml:space="preserve">а) хранить и применять на чердаках, в подвальных, цокольных и подземных </w:t>
      </w:r>
      <w:proofErr w:type="gramStart"/>
      <w:r w:rsidRPr="00DC48B0">
        <w:rPr>
          <w:sz w:val="28"/>
          <w:szCs w:val="28"/>
        </w:rPr>
        <w:t>этажах</w:t>
      </w:r>
      <w:r w:rsidR="0082460B">
        <w:rPr>
          <w:sz w:val="28"/>
          <w:szCs w:val="28"/>
        </w:rPr>
        <w:t xml:space="preserve">  </w:t>
      </w:r>
      <w:r w:rsidRPr="00DC48B0">
        <w:rPr>
          <w:sz w:val="28"/>
          <w:szCs w:val="28"/>
        </w:rPr>
        <w:t>зданий</w:t>
      </w:r>
      <w:proofErr w:type="gramEnd"/>
      <w:r w:rsidRPr="00DC48B0">
        <w:rPr>
          <w:sz w:val="28"/>
          <w:szCs w:val="28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DC48B0">
        <w:rPr>
          <w:sz w:val="28"/>
          <w:szCs w:val="28"/>
        </w:rPr>
        <w:t>пожаровзрывоопасные</w:t>
      </w:r>
      <w:proofErr w:type="spellEnd"/>
      <w:r w:rsidRPr="00DC48B0">
        <w:rPr>
          <w:sz w:val="28"/>
          <w:szCs w:val="28"/>
        </w:rPr>
        <w:t xml:space="preserve"> вещества и материалы;</w:t>
      </w:r>
    </w:p>
    <w:p w14:paraId="714F2467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04348067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в)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14:paraId="6D2EA1FE" w14:textId="7EDB31DC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г) устанавливать глухие решетки на окнах и приямках у окон подвалов, являющихся аварийными выходами;</w:t>
      </w:r>
    </w:p>
    <w:p w14:paraId="31097E6B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14:paraId="54438D23" w14:textId="4EC7A521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е)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защиты;</w:t>
      </w:r>
    </w:p>
    <w:p w14:paraId="3E8A4F62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lastRenderedPageBreak/>
        <w:t xml:space="preserve">ж)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DC48B0">
        <w:rPr>
          <w:sz w:val="28"/>
          <w:szCs w:val="28"/>
        </w:rPr>
        <w:t>межбалконные</w:t>
      </w:r>
      <w:proofErr w:type="spellEnd"/>
      <w:r w:rsidRPr="00DC48B0">
        <w:rPr>
          <w:sz w:val="28"/>
          <w:szCs w:val="28"/>
        </w:rPr>
        <w:t xml:space="preserve"> лестницы, заваривать люки на балконах и лоджиях квартир;</w:t>
      </w:r>
    </w:p>
    <w:p w14:paraId="5B142A02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з)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14:paraId="2F9C6C8A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и)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14:paraId="1EFCAD7F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к)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14:paraId="5E989FED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л)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14:paraId="203C292E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м)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14:paraId="3F049AA2" w14:textId="77777777" w:rsidR="00DC48B0" w:rsidRPr="00DC48B0" w:rsidRDefault="00DC48B0" w:rsidP="00DC48B0">
      <w:pPr>
        <w:ind w:firstLine="540"/>
        <w:jc w:val="both"/>
        <w:rPr>
          <w:rFonts w:ascii="Verdana" w:hAnsi="Verdana"/>
          <w:sz w:val="28"/>
          <w:szCs w:val="28"/>
        </w:rPr>
      </w:pPr>
      <w:r w:rsidRPr="00DC48B0">
        <w:rPr>
          <w:sz w:val="28"/>
          <w:szCs w:val="28"/>
        </w:rPr>
        <w:t>н)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14:paraId="003AEF02" w14:textId="47CD25F7" w:rsidR="00DC48B0" w:rsidRPr="00DC48B0" w:rsidRDefault="00DC48B0" w:rsidP="0082460B">
      <w:pPr>
        <w:ind w:firstLine="540"/>
        <w:jc w:val="both"/>
        <w:rPr>
          <w:sz w:val="28"/>
          <w:szCs w:val="28"/>
        </w:rPr>
      </w:pPr>
      <w:r w:rsidRPr="00DC48B0">
        <w:rPr>
          <w:sz w:val="28"/>
          <w:szCs w:val="28"/>
        </w:rPr>
        <w:t>о)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14:paraId="602291AA" w14:textId="52A81752" w:rsidR="00DC48B0" w:rsidRPr="00DC48B0" w:rsidRDefault="0082460B" w:rsidP="00DC48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" w:name="dst100685"/>
      <w:bookmarkEnd w:id="1"/>
      <w:r>
        <w:rPr>
          <w:sz w:val="28"/>
          <w:szCs w:val="28"/>
        </w:rPr>
        <w:t>Кроме этого, в указанный документ</w:t>
      </w:r>
      <w:r w:rsidR="00DC48B0" w:rsidRPr="00DC48B0">
        <w:rPr>
          <w:sz w:val="28"/>
          <w:szCs w:val="28"/>
        </w:rPr>
        <w:t xml:space="preserve"> включены требования к</w:t>
      </w:r>
      <w:r>
        <w:rPr>
          <w:sz w:val="28"/>
          <w:szCs w:val="28"/>
        </w:rPr>
        <w:t xml:space="preserve"> применению</w:t>
      </w:r>
      <w:r w:rsidR="00DC48B0" w:rsidRPr="00DC48B0">
        <w:rPr>
          <w:sz w:val="28"/>
          <w:szCs w:val="28"/>
        </w:rPr>
        <w:t xml:space="preserve"> реализации пиротехнических изделий бытового назначения;</w:t>
      </w:r>
      <w:r>
        <w:rPr>
          <w:sz w:val="28"/>
          <w:szCs w:val="28"/>
        </w:rPr>
        <w:t xml:space="preserve"> применению </w:t>
      </w:r>
      <w:r w:rsidR="00DC48B0" w:rsidRPr="00DC48B0">
        <w:rPr>
          <w:sz w:val="28"/>
          <w:szCs w:val="28"/>
        </w:rPr>
        <w:t>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сооружениях;</w:t>
      </w:r>
      <w:r>
        <w:rPr>
          <w:sz w:val="28"/>
          <w:szCs w:val="28"/>
        </w:rPr>
        <w:t xml:space="preserve"> использованию</w:t>
      </w:r>
      <w:r w:rsidR="00DC48B0" w:rsidRPr="00DC48B0">
        <w:rPr>
          <w:sz w:val="28"/>
          <w:szCs w:val="28"/>
        </w:rPr>
        <w:t> открытого огня и разведению костров на землях с/х назначения, землях запаса и землях населенных пунктов.</w:t>
      </w:r>
    </w:p>
    <w:p w14:paraId="7B9DAB2C" w14:textId="2F52F40A" w:rsidR="002574CE" w:rsidRDefault="002574CE">
      <w:bookmarkStart w:id="2" w:name="dst100689"/>
      <w:bookmarkStart w:id="3" w:name="dst103819"/>
      <w:bookmarkStart w:id="4" w:name="dst100690"/>
      <w:bookmarkEnd w:id="2"/>
      <w:bookmarkEnd w:id="3"/>
      <w:bookmarkEnd w:id="4"/>
    </w:p>
    <w:p w14:paraId="3BF54964" w14:textId="77777777" w:rsidR="00F774B2" w:rsidRDefault="00F774B2"/>
    <w:p w14:paraId="1C68F89B" w14:textId="0B905ABA" w:rsidR="00F774B2" w:rsidRP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>Заместитель прокурора района</w:t>
      </w:r>
    </w:p>
    <w:p w14:paraId="40081296" w14:textId="10BDE78B" w:rsidR="00F774B2" w:rsidRPr="00F774B2" w:rsidRDefault="00F774B2" w:rsidP="00F774B2">
      <w:pPr>
        <w:spacing w:line="240" w:lineRule="exact"/>
        <w:rPr>
          <w:sz w:val="28"/>
          <w:szCs w:val="28"/>
        </w:rPr>
      </w:pPr>
    </w:p>
    <w:p w14:paraId="606868A1" w14:textId="117D813A" w:rsidR="00F774B2" w:rsidRDefault="00F774B2" w:rsidP="00F774B2">
      <w:pPr>
        <w:spacing w:line="240" w:lineRule="exact"/>
        <w:rPr>
          <w:sz w:val="28"/>
          <w:szCs w:val="28"/>
        </w:rPr>
      </w:pPr>
      <w:r w:rsidRPr="00F774B2">
        <w:rPr>
          <w:sz w:val="28"/>
          <w:szCs w:val="28"/>
        </w:rPr>
        <w:t xml:space="preserve">советник юстиции                                                                          Т.В. Варламова </w:t>
      </w:r>
    </w:p>
    <w:p w14:paraId="16D3516F" w14:textId="43E7CE1D" w:rsidR="00F774B2" w:rsidRDefault="00F774B2" w:rsidP="00F774B2">
      <w:pPr>
        <w:spacing w:line="240" w:lineRule="exact"/>
        <w:rPr>
          <w:sz w:val="28"/>
          <w:szCs w:val="28"/>
        </w:rPr>
      </w:pPr>
    </w:p>
    <w:p w14:paraId="2EDB109E" w14:textId="4B09ECAB" w:rsidR="00F774B2" w:rsidRPr="00F774B2" w:rsidRDefault="00F774B2" w:rsidP="00F774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01.02.2021</w:t>
      </w:r>
    </w:p>
    <w:sectPr w:rsidR="00F774B2" w:rsidRPr="00F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D"/>
    <w:rsid w:val="002574CE"/>
    <w:rsid w:val="0082460B"/>
    <w:rsid w:val="00BB644D"/>
    <w:rsid w:val="00DC48B0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2E3"/>
  <w15:chartTrackingRefBased/>
  <w15:docId w15:val="{EBE9DB30-D612-4C6E-B80B-50F4533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774B2"/>
  </w:style>
  <w:style w:type="character" w:customStyle="1" w:styleId="bb1">
    <w:name w:val="b b1"/>
    <w:basedOn w:val="a0"/>
    <w:rsid w:val="00F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0BD0-517F-49A3-A0D2-E03606AE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2021-06-27T14:19:00Z</dcterms:created>
  <dcterms:modified xsi:type="dcterms:W3CDTF">2021-06-27T14:19:00Z</dcterms:modified>
</cp:coreProperties>
</file>